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1F9" w:rsidRPr="005351F9" w:rsidRDefault="005351F9" w:rsidP="00B3767E">
      <w:pPr>
        <w:rPr>
          <w:rFonts w:cstheme="minorBidi"/>
          <w:b/>
          <w:color w:val="000000" w:themeColor="text1"/>
          <w:sz w:val="24"/>
        </w:rPr>
      </w:pPr>
      <w:bookmarkStart w:id="0" w:name="_GoBack"/>
      <w:bookmarkEnd w:id="0"/>
      <w:r w:rsidRPr="005351F9">
        <w:rPr>
          <w:rFonts w:cstheme="minorBidi"/>
          <w:b/>
          <w:color w:val="000000" w:themeColor="text1"/>
          <w:sz w:val="24"/>
        </w:rPr>
        <w:t>Victor Hoskins</w:t>
      </w:r>
    </w:p>
    <w:p w:rsidR="005351F9" w:rsidRPr="005351F9" w:rsidRDefault="005351F9" w:rsidP="00B3767E">
      <w:pPr>
        <w:rPr>
          <w:rFonts w:cstheme="minorBidi"/>
          <w:b/>
          <w:color w:val="000000" w:themeColor="text1"/>
          <w:sz w:val="24"/>
        </w:rPr>
      </w:pPr>
      <w:r w:rsidRPr="005351F9">
        <w:rPr>
          <w:rFonts w:cstheme="minorBidi"/>
          <w:b/>
          <w:color w:val="000000" w:themeColor="text1"/>
          <w:sz w:val="24"/>
        </w:rPr>
        <w:t>President and CEO</w:t>
      </w:r>
    </w:p>
    <w:p w:rsidR="005351F9" w:rsidRPr="005351F9" w:rsidRDefault="005351F9" w:rsidP="00B3767E">
      <w:pPr>
        <w:rPr>
          <w:rFonts w:cstheme="minorBidi"/>
          <w:b/>
          <w:color w:val="000000" w:themeColor="text1"/>
          <w:sz w:val="24"/>
        </w:rPr>
      </w:pPr>
      <w:r w:rsidRPr="005351F9">
        <w:rPr>
          <w:rFonts w:cstheme="minorBidi"/>
          <w:b/>
          <w:color w:val="000000" w:themeColor="text1"/>
          <w:sz w:val="24"/>
        </w:rPr>
        <w:t>Fairfax County Economic Development Authority</w:t>
      </w:r>
    </w:p>
    <w:p w:rsidR="005351F9" w:rsidRDefault="005351F9" w:rsidP="00B3767E">
      <w:pPr>
        <w:rPr>
          <w:rFonts w:cstheme="minorBidi"/>
          <w:color w:val="000000" w:themeColor="text1"/>
          <w:sz w:val="24"/>
        </w:rPr>
      </w:pPr>
    </w:p>
    <w:p w:rsidR="005351F9" w:rsidRDefault="005351F9" w:rsidP="00B3767E">
      <w:pPr>
        <w:rPr>
          <w:rFonts w:cstheme="minorBidi"/>
          <w:color w:val="000000" w:themeColor="text1"/>
          <w:sz w:val="24"/>
        </w:rPr>
      </w:pPr>
    </w:p>
    <w:p w:rsidR="00B3767E" w:rsidRDefault="005351F9" w:rsidP="00B3767E">
      <w:pPr>
        <w:spacing w:line="480" w:lineRule="auto"/>
        <w:rPr>
          <w:rFonts w:cstheme="minorBidi"/>
          <w:color w:val="000000" w:themeColor="text1"/>
          <w:sz w:val="24"/>
        </w:rPr>
      </w:pPr>
      <w:r>
        <w:rPr>
          <w:rFonts w:cstheme="minorBidi"/>
          <w:color w:val="000000" w:themeColor="text1"/>
          <w:sz w:val="24"/>
        </w:rPr>
        <w:t>Victor Hoskins joined the Fairfax County (Va.) Economic Development Authority as president and CEO</w:t>
      </w:r>
      <w:r w:rsidR="00B3767E">
        <w:rPr>
          <w:rFonts w:cstheme="minorBidi"/>
          <w:color w:val="000000" w:themeColor="text1"/>
          <w:sz w:val="24"/>
        </w:rPr>
        <w:t xml:space="preserve"> on</w:t>
      </w:r>
      <w:r>
        <w:rPr>
          <w:rFonts w:cstheme="minorBidi"/>
          <w:color w:val="000000" w:themeColor="text1"/>
          <w:sz w:val="24"/>
        </w:rPr>
        <w:t xml:space="preserve"> August 5, 2019. Pr</w:t>
      </w:r>
      <w:r w:rsidR="00B3767E">
        <w:rPr>
          <w:rFonts w:cstheme="minorBidi"/>
          <w:color w:val="000000" w:themeColor="text1"/>
          <w:sz w:val="24"/>
        </w:rPr>
        <w:t xml:space="preserve">eviously, </w:t>
      </w:r>
      <w:r>
        <w:rPr>
          <w:rFonts w:cstheme="minorBidi"/>
          <w:color w:val="000000" w:themeColor="text1"/>
          <w:sz w:val="24"/>
        </w:rPr>
        <w:t>he was the director of Arlington (Va.) Economic Development since 2015</w:t>
      </w:r>
      <w:r w:rsidR="00B3767E">
        <w:rPr>
          <w:rFonts w:cstheme="minorBidi"/>
          <w:color w:val="000000" w:themeColor="text1"/>
          <w:sz w:val="24"/>
        </w:rPr>
        <w:t xml:space="preserve">. In that role he </w:t>
      </w:r>
      <w:r>
        <w:rPr>
          <w:rFonts w:cstheme="minorBidi"/>
          <w:color w:val="000000" w:themeColor="text1"/>
          <w:sz w:val="24"/>
        </w:rPr>
        <w:t xml:space="preserve">is most known for leading the team that successfully attracted Amazon HQ2 to Arlington County, </w:t>
      </w:r>
      <w:r w:rsidRPr="00B3767E">
        <w:rPr>
          <w:rFonts w:cstheme="minorBidi"/>
          <w:color w:val="000000" w:themeColor="text1"/>
          <w:sz w:val="24"/>
        </w:rPr>
        <w:t xml:space="preserve">a deal that will bring between 25,000 and 37,850 </w:t>
      </w:r>
      <w:r w:rsidR="00EA50AD" w:rsidRPr="00B3767E">
        <w:rPr>
          <w:rFonts w:cstheme="minorBidi"/>
          <w:color w:val="000000" w:themeColor="text1"/>
          <w:sz w:val="24"/>
        </w:rPr>
        <w:t xml:space="preserve">Amazon </w:t>
      </w:r>
      <w:r w:rsidRPr="00B3767E">
        <w:rPr>
          <w:rFonts w:cstheme="minorBidi"/>
          <w:color w:val="000000" w:themeColor="text1"/>
          <w:sz w:val="24"/>
        </w:rPr>
        <w:t>jobs to</w:t>
      </w:r>
      <w:r w:rsidR="00B3767E">
        <w:rPr>
          <w:rFonts w:cstheme="minorBidi"/>
          <w:color w:val="000000" w:themeColor="text1"/>
          <w:sz w:val="24"/>
        </w:rPr>
        <w:t xml:space="preserve"> Arlington, stimulate creation of another 75,000 jobs in the Washington region,</w:t>
      </w:r>
      <w:r>
        <w:rPr>
          <w:rFonts w:cstheme="minorBidi"/>
          <w:color w:val="000000" w:themeColor="text1"/>
          <w:sz w:val="24"/>
        </w:rPr>
        <w:t xml:space="preserve"> and generate b</w:t>
      </w:r>
      <w:r w:rsidR="00B3767E">
        <w:rPr>
          <w:rFonts w:cstheme="minorBidi"/>
          <w:color w:val="000000" w:themeColor="text1"/>
          <w:sz w:val="24"/>
        </w:rPr>
        <w:t>e</w:t>
      </w:r>
      <w:r>
        <w:rPr>
          <w:rFonts w:cstheme="minorBidi"/>
          <w:color w:val="000000" w:themeColor="text1"/>
          <w:sz w:val="24"/>
        </w:rPr>
        <w:t>tween $3.2 and $4.8 billion in revenue for the Commonwealth of Virginia.</w:t>
      </w:r>
    </w:p>
    <w:p w:rsidR="00B3767E" w:rsidRDefault="00B3767E" w:rsidP="00B3767E">
      <w:pPr>
        <w:spacing w:line="480" w:lineRule="auto"/>
        <w:rPr>
          <w:rFonts w:cstheme="minorBidi"/>
          <w:color w:val="000000" w:themeColor="text1"/>
          <w:sz w:val="24"/>
        </w:rPr>
      </w:pPr>
    </w:p>
    <w:p w:rsidR="005351F9" w:rsidRDefault="005351F9" w:rsidP="00B3767E">
      <w:pPr>
        <w:spacing w:line="480" w:lineRule="auto"/>
        <w:rPr>
          <w:rFonts w:cstheme="minorBidi"/>
          <w:color w:val="000000" w:themeColor="text1"/>
          <w:sz w:val="24"/>
        </w:rPr>
      </w:pPr>
      <w:r>
        <w:rPr>
          <w:rFonts w:cstheme="minorBidi"/>
          <w:color w:val="000000" w:themeColor="text1"/>
          <w:sz w:val="24"/>
        </w:rPr>
        <w:t>Under Mr. Hoskins’ leadership, Arlington County also successfully implemented an Innovation Strategy that moved it toward technology and private sector commercialization. Other successes in Arlington include Nestlé, Applied Predictive Technologies, Deloitte and Phone2Action.</w:t>
      </w:r>
    </w:p>
    <w:p w:rsidR="00B3767E" w:rsidRDefault="00B3767E" w:rsidP="00B3767E">
      <w:pPr>
        <w:spacing w:line="480" w:lineRule="auto"/>
        <w:rPr>
          <w:rFonts w:cstheme="minorBidi"/>
          <w:color w:val="000000" w:themeColor="text1"/>
          <w:sz w:val="24"/>
        </w:rPr>
      </w:pPr>
    </w:p>
    <w:p w:rsidR="005351F9" w:rsidRDefault="005351F9" w:rsidP="00B3767E">
      <w:pPr>
        <w:spacing w:line="480" w:lineRule="auto"/>
        <w:rPr>
          <w:rFonts w:cstheme="minorBidi"/>
          <w:color w:val="000000" w:themeColor="text1"/>
          <w:sz w:val="24"/>
        </w:rPr>
      </w:pPr>
      <w:r>
        <w:rPr>
          <w:rFonts w:cstheme="minorBidi"/>
          <w:color w:val="000000" w:themeColor="text1"/>
          <w:sz w:val="24"/>
        </w:rPr>
        <w:t xml:space="preserve">Previously, Mr. Hoskins worked in private real estate investment on Wall Street. He also served as deputy mayor of economic development for the District of Columbia, during which time he </w:t>
      </w:r>
      <w:r w:rsidR="00EA50AD">
        <w:rPr>
          <w:rFonts w:cstheme="minorBidi"/>
          <w:color w:val="000000" w:themeColor="text1"/>
          <w:sz w:val="24"/>
        </w:rPr>
        <w:t xml:space="preserve">led the turnaround of the District’s economy </w:t>
      </w:r>
      <w:r>
        <w:rPr>
          <w:rFonts w:cstheme="minorBidi"/>
          <w:color w:val="000000" w:themeColor="text1"/>
          <w:sz w:val="24"/>
        </w:rPr>
        <w:t>with projects such as The Wharf and City Center. During his career, his work has resulted in almost 375,000 jobs, and he has led the teams that negotiated more than 700 major business deals resulting in billions of dollars in private investment. He holds a master’s degree in city planning from the Massachusetts Institute of Technology and a bachelor's degree with honors from Dartmouth College.</w:t>
      </w:r>
    </w:p>
    <w:p w:rsidR="007F540D" w:rsidRPr="007F540D" w:rsidRDefault="007F540D" w:rsidP="00B3767E">
      <w:pPr>
        <w:spacing w:line="480" w:lineRule="auto"/>
        <w:rPr>
          <w:rFonts w:cstheme="minorBidi"/>
          <w:i/>
          <w:color w:val="000000" w:themeColor="text1"/>
          <w:sz w:val="24"/>
        </w:rPr>
      </w:pPr>
      <w:r w:rsidRPr="007F540D">
        <w:rPr>
          <w:rFonts w:cstheme="minorBidi"/>
          <w:i/>
          <w:color w:val="000000" w:themeColor="text1"/>
          <w:sz w:val="24"/>
        </w:rPr>
        <w:t>August 2019</w:t>
      </w:r>
    </w:p>
    <w:p w:rsidR="00E53D88" w:rsidRDefault="005351F9" w:rsidP="00B3767E">
      <w:pPr>
        <w:spacing w:line="480" w:lineRule="auto"/>
        <w:jc w:val="center"/>
      </w:pPr>
      <w:r>
        <w:rPr>
          <w:rFonts w:cstheme="minorBidi"/>
          <w:color w:val="000000" w:themeColor="text1"/>
          <w:sz w:val="24"/>
        </w:rPr>
        <w:t>#            #            #</w:t>
      </w:r>
    </w:p>
    <w:sectPr w:rsidR="00E53D88" w:rsidSect="00B3767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F9"/>
    <w:rsid w:val="00356476"/>
    <w:rsid w:val="005351F9"/>
    <w:rsid w:val="007F540D"/>
    <w:rsid w:val="008666DA"/>
    <w:rsid w:val="00B3767E"/>
    <w:rsid w:val="00E53D88"/>
    <w:rsid w:val="00EA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93105-2B8D-4179-BD9E-4C387EE2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1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0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Fogg</dc:creator>
  <cp:keywords/>
  <dc:description/>
  <cp:lastModifiedBy>Cheryl Martelli</cp:lastModifiedBy>
  <cp:revision>2</cp:revision>
  <dcterms:created xsi:type="dcterms:W3CDTF">2019-08-16T15:38:00Z</dcterms:created>
  <dcterms:modified xsi:type="dcterms:W3CDTF">2019-08-16T15:38:00Z</dcterms:modified>
</cp:coreProperties>
</file>